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E79" w:rsidRDefault="006A0E79" w:rsidP="006A0E79">
      <w:pPr>
        <w:pStyle w:val="2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8"/>
          <w:szCs w:val="28"/>
        </w:rPr>
        <w:t>5. Основные индикаторы социально-экономического развития  на 2011 год</w:t>
      </w:r>
    </w:p>
    <w:p w:rsidR="006A0E79" w:rsidRDefault="006A0E79" w:rsidP="006A0E79">
      <w:pPr>
        <w:pStyle w:val="20"/>
        <w:jc w:val="center"/>
        <w:rPr>
          <w:b/>
          <w:szCs w:val="28"/>
        </w:rPr>
      </w:pPr>
      <w:r>
        <w:rPr>
          <w:b/>
          <w:szCs w:val="28"/>
        </w:rPr>
        <w:t>Шипицынского сельсовета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0"/>
        <w:gridCol w:w="851"/>
        <w:gridCol w:w="708"/>
        <w:gridCol w:w="804"/>
        <w:gridCol w:w="756"/>
        <w:gridCol w:w="850"/>
        <w:gridCol w:w="708"/>
        <w:gridCol w:w="851"/>
      </w:tblGrid>
      <w:tr w:rsidR="00E62C0C" w:rsidTr="00E62C0C">
        <w:trPr>
          <w:cantSplit/>
          <w:tblHeader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измер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sz w:val="24"/>
                </w:rPr>
                <w:t>2009 г</w:t>
              </w:r>
            </w:smartTag>
            <w:r>
              <w:rPr>
                <w:sz w:val="24"/>
              </w:rPr>
              <w:t>.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sz w:val="24"/>
                </w:rPr>
                <w:t>2010 г</w:t>
              </w:r>
            </w:smartTag>
            <w:r>
              <w:rPr>
                <w:sz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24"/>
                </w:rPr>
                <w:t>2011 г</w:t>
              </w:r>
            </w:smartTag>
            <w:r>
              <w:rPr>
                <w:sz w:val="24"/>
              </w:rPr>
              <w:t>.</w:t>
            </w:r>
          </w:p>
        </w:tc>
      </w:tr>
      <w:tr w:rsidR="00E62C0C" w:rsidTr="00E62C0C">
        <w:trPr>
          <w:cantSplit/>
          <w:tblHeader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0C" w:rsidRDefault="00E62C0C" w:rsidP="00A070DA">
            <w:pPr>
              <w:rPr>
                <w:sz w:val="24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0C" w:rsidRDefault="00E62C0C" w:rsidP="00A070DA">
            <w:pPr>
              <w:rPr>
                <w:sz w:val="24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% к предыдущему  году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Ожидаемое исполнение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% к предыдущему  году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 % к предыдущему  году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начало года)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E62C0C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706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E62C0C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r>
              <w:rPr>
                <w:sz w:val="24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76,8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r>
              <w:rPr>
                <w:sz w:val="24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Число прибывших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Число выбывших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Удельный вес учащихся, сдавших ЕГЭ, в общем числе выпускников общеобразовательных учреждений, участвующих в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в т.ч. в городских поселениях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r>
              <w:rPr>
                <w:sz w:val="24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r>
              <w:rPr>
                <w:sz w:val="24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E62C0C" w:rsidTr="00E62C0C">
        <w:trPr>
          <w:cantSplit/>
          <w:trHeight w:val="71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Количество детей, находящихся под опекой (попечительством).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Промышленность. Объем отгруженных товаров собств. производства, выполненных работ и услуг собств. силами 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E62C0C" w:rsidTr="00E62C0C">
        <w:trPr>
          <w:cantSplit/>
          <w:trHeight w:val="4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продукции сельского хозяйства в хозяйствах всех категорий 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</w:tr>
      <w:tr w:rsidR="00E62C0C" w:rsidTr="00E62C0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62C0C" w:rsidTr="00E62C0C">
        <w:trPr>
          <w:cantSplit/>
          <w:trHeight w:val="310"/>
        </w:trPr>
        <w:tc>
          <w:tcPr>
            <w:tcW w:w="5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2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2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2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2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2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2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E62C0C" w:rsidTr="00E62C0C">
        <w:trPr>
          <w:cantSplit/>
          <w:trHeight w:val="43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</w:tr>
      <w:tr w:rsidR="00E62C0C" w:rsidTr="00E62C0C">
        <w:trPr>
          <w:cantSplit/>
          <w:trHeight w:val="40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</w:tr>
      <w:tr w:rsidR="00E62C0C" w:rsidTr="00E62C0C">
        <w:trPr>
          <w:cantSplit/>
          <w:trHeight w:val="4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62C0C" w:rsidTr="00E62C0C">
        <w:trPr>
          <w:cantSplit/>
          <w:trHeight w:val="40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</w:tr>
      <w:tr w:rsidR="00E62C0C" w:rsidTr="00E62C0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  <w:tr w:rsidR="00E62C0C" w:rsidTr="00E62C0C">
        <w:trPr>
          <w:cantSplit/>
          <w:trHeight w:val="118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Инвестиции в основной капитал  за счет всех источников финансирования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357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</w:tr>
      <w:tr w:rsidR="00E62C0C" w:rsidTr="00E62C0C">
        <w:trPr>
          <w:cantSplit/>
          <w:trHeight w:val="55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кв.м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62C0C" w:rsidTr="00E62C0C">
        <w:trPr>
          <w:cantSplit/>
          <w:trHeight w:val="55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11.0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E62C0C" w:rsidTr="00E62C0C">
        <w:trPr>
          <w:cantSplit/>
          <w:trHeight w:val="42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</w:tr>
      <w:tr w:rsidR="00E62C0C" w:rsidTr="00E62C0C">
        <w:trPr>
          <w:cantSplit/>
          <w:trHeight w:val="52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</w:tr>
      <w:tr w:rsidR="00E62C0C" w:rsidTr="00E62C0C">
        <w:trPr>
          <w:cantSplit/>
          <w:trHeight w:val="52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3.0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</w:tr>
      <w:tr w:rsidR="00E62C0C" w:rsidTr="00E62C0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Фонд заработной платы 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7.5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103</w:t>
            </w:r>
          </w:p>
        </w:tc>
      </w:tr>
      <w:tr w:rsidR="00E62C0C" w:rsidTr="00E62C0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занятых в экономике (среднегодовая)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170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100</w:t>
            </w:r>
          </w:p>
        </w:tc>
      </w:tr>
      <w:tr w:rsidR="00E62C0C" w:rsidTr="00E62C0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6500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</w:tr>
      <w:tr w:rsidR="00E62C0C" w:rsidTr="00E62C0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</w:t>
            </w:r>
          </w:p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E62C0C" w:rsidTr="00E62C0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0C" w:rsidRDefault="00E62C0C" w:rsidP="00A070DA">
            <w:pPr>
              <w:pStyle w:val="2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</w:tr>
    </w:tbl>
    <w:p w:rsidR="00E62C0C" w:rsidRDefault="00E62C0C" w:rsidP="006A0E79">
      <w:pPr>
        <w:pStyle w:val="20"/>
        <w:jc w:val="center"/>
        <w:rPr>
          <w:b/>
          <w:szCs w:val="28"/>
        </w:rPr>
      </w:pPr>
    </w:p>
    <w:p w:rsidR="00E10EAD" w:rsidRPr="0065776F" w:rsidRDefault="00E10EAD" w:rsidP="00E10E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76F">
        <w:rPr>
          <w:rFonts w:ascii="Times New Roman" w:hAnsi="Times New Roman" w:cs="Times New Roman"/>
          <w:b/>
          <w:sz w:val="28"/>
          <w:szCs w:val="28"/>
        </w:rPr>
        <w:t>Показатели реализации полномочий местного управления Шипицынского сельсовета по решению вопросов местного значения на 2011г.</w:t>
      </w:r>
    </w:p>
    <w:tbl>
      <w:tblPr>
        <w:tblStyle w:val="a3"/>
        <w:tblW w:w="9750" w:type="dxa"/>
        <w:tblLook w:val="04A0"/>
      </w:tblPr>
      <w:tblGrid>
        <w:gridCol w:w="3369"/>
        <w:gridCol w:w="3190"/>
        <w:gridCol w:w="3191"/>
      </w:tblGrid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местного значения  согласно ст.14 федерального закона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решения задач и планируемые результаты конкретной работы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расходов на содержание органов местного самоуправления поселений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МБ-1672 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212598" w:rsidP="00212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местного самоуправления  по р</w:t>
            </w:r>
            <w:r w:rsidR="00A93200">
              <w:rPr>
                <w:rFonts w:ascii="Times New Roman" w:hAnsi="Times New Roman" w:cs="Times New Roman"/>
                <w:sz w:val="28"/>
                <w:szCs w:val="28"/>
              </w:rPr>
              <w:t>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 </w:t>
            </w:r>
            <w:r w:rsidR="00A93200">
              <w:rPr>
                <w:rFonts w:ascii="Times New Roman" w:hAnsi="Times New Roman" w:cs="Times New Roman"/>
                <w:sz w:val="28"/>
                <w:szCs w:val="28"/>
              </w:rPr>
              <w:t xml:space="preserve"> вопросов местного значения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646F15" w:rsidP="00646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деятельности  органов местного самоуправления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Владение, пользование и распоряжение имуществом, находящимся в муниципальной собственности поселения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 – 100,0т.р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646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собственных доходов бюджета, повышение эффективности бюджетных расходов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646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использования муниципального имущества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 границах поселения электро-,.  тепло-, газо-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водоснабжения населения, водоотведения, снабжения населения топливом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МБ- 166,0 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556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населения питьевой водой.</w:t>
            </w:r>
          </w:p>
          <w:p w:rsidR="005561A3" w:rsidRDefault="00556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рациональное использование энергетических ресурсов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556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улучшение качества питьевой водой населения</w:t>
            </w:r>
            <w:r w:rsidR="00DC083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61A3" w:rsidRDefault="00556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экономия энергетических ресурсов на 3%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и строительство автомобильных дорог общего пользования, мостов и иных транспортных инженерных сооружений в границах поселения, за исключением автомобильных дорог общего пользования, мостов и иных транспортных инженерных сооружений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 -100,0т.р.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1D0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 в удовлетворительном состоянии дорог поселения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1D0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доли дорог с щебеночным покрытием</w:t>
            </w:r>
            <w:r w:rsidR="005561A3">
              <w:rPr>
                <w:rFonts w:ascii="Times New Roman" w:hAnsi="Times New Roman" w:cs="Times New Roman"/>
                <w:sz w:val="28"/>
                <w:szCs w:val="28"/>
              </w:rPr>
              <w:t xml:space="preserve"> на 2%</w:t>
            </w:r>
            <w:r w:rsidR="00DC083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0E3D" w:rsidRDefault="001D0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561A3"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доли дорог, не соответствующих нормативу на 2%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профилактике терроризма и экстремизма, а также в минимализации и (или) ликвидации последствий проявлений терроризма и экстремизма в границах поселения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МБ- 5,0т.р.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1D0E3D" w:rsidP="001D0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профилактики терроризма и экстремизма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DC0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="001D0E3D">
              <w:rPr>
                <w:rFonts w:ascii="Times New Roman" w:hAnsi="Times New Roman" w:cs="Times New Roman"/>
                <w:sz w:val="28"/>
                <w:szCs w:val="28"/>
              </w:rPr>
              <w:t>нижение рисков возникновения  проявлений терроризма и экстремизма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предупреждении и ликвидации последствий чрезвычайных ситуаций в границах поселения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 – 15,0т.р.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1D0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рисков и смягчения последствий чрезвычайных ситуаций  на территории поселения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1D0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-повышение готовности формирований  к  ЧС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первичных мер пожарной безопасности в границах  поселения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Финансирование  МБ -15,0т.р.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D51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Совершенствование организации пожаротушения на территории поселения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0E3D" w:rsidRDefault="001D0E3D" w:rsidP="001D0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своевременное предупреждение пожаров </w:t>
            </w:r>
            <w:r w:rsidR="00DC083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0EAD" w:rsidRDefault="001D0E3D" w:rsidP="001D0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материального ущерба от пожаров на 10%</w:t>
            </w:r>
          </w:p>
          <w:p w:rsidR="001D0E3D" w:rsidRDefault="001D0E3D" w:rsidP="001D0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 библиотек поселения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 – 165,0т.р.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8E0AF3" w:rsidP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Оптимизация и развитие библиотечного дела, совершенствование системы информационно-библиотечного обслуживания населения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D51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r w:rsidR="008E0AF3">
              <w:rPr>
                <w:rFonts w:ascii="Times New Roman" w:hAnsi="Times New Roman" w:cs="Times New Roman"/>
                <w:sz w:val="28"/>
                <w:szCs w:val="28"/>
              </w:rPr>
              <w:t>величение числа пользователей библиотеки на 5%</w:t>
            </w:r>
            <w:r w:rsidR="00DC083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1FB9" w:rsidRDefault="00D51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-обеспечение комплектования библиотечного фонда</w:t>
            </w:r>
            <w:r w:rsidR="00DC083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1FB9" w:rsidRDefault="00D51FB9" w:rsidP="00D51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-укрепление материально-технической базы библиотеки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 – 1334,0т.р.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D51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роста потребления населением культурных ценностей и его занятий самодеятельным, культурным и духовным творчеством.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D51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укрепление материально-технической базы  учреждения культуры</w:t>
            </w:r>
            <w:r w:rsidR="00DC083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1FB9" w:rsidRDefault="00D51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охвата  населения творческой деятельностью на 25%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условий  для развития на территории поселения физической культуры и массового спорта , организация проведения официальных  физкультурно-оздоровительных и спортивных мероприятий поселения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МБ- 93,0т.р.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DC0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физической культуры и спорта на территории поселения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DC0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до 30% доли жителей, систематически занимающихся  физической культурой и спортом;</w:t>
            </w:r>
          </w:p>
          <w:p w:rsidR="00DC0835" w:rsidRDefault="00DC0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количества завоеванных ежегодно призовых мест на уровне района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благоустройства и озеленения территории поселения, использования, охраны, защиты, воспроизводства городских лесов, лесов особо охраняемых природных территорий, расположенных в границах поселения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Финансирование  МБ- 79,0т.р.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A442F9" w:rsidP="001E4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1E4C96">
              <w:rPr>
                <w:rFonts w:ascii="Times New Roman" w:hAnsi="Times New Roman" w:cs="Times New Roman"/>
                <w:sz w:val="28"/>
                <w:szCs w:val="28"/>
              </w:rPr>
              <w:t>Утверждение правил благоустройства территории, финансирование мероприятий по организации благоустройства и озеленения, включая текущее содержание  и ремонт объектов благоустройства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A44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экологической обстановки на территории поселения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освещения улиц и установки указателей с названиями улиц и номерами домов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 -100,0т.р.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1E4C96" w:rsidP="001E4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Строительство, реконструкция, эксплуатация, текущий и капитальный ремонт уличного освещения.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1E4C96" w:rsidP="00646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Добиться 100% освещения улиц поселения. </w:t>
            </w:r>
            <w:r w:rsidR="00646F15">
              <w:rPr>
                <w:rFonts w:ascii="Times New Roman" w:hAnsi="Times New Roman" w:cs="Times New Roman"/>
                <w:sz w:val="28"/>
                <w:szCs w:val="28"/>
              </w:rPr>
              <w:t>Удовлетворение потребностей  населения</w:t>
            </w:r>
          </w:p>
        </w:tc>
      </w:tr>
      <w:tr w:rsidR="00E10EAD" w:rsidTr="00E10EAD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EAD" w:rsidRDefault="00E1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ритуальных услуг и содержание мест захоронения</w:t>
            </w:r>
          </w:p>
          <w:p w:rsidR="008E0AF3" w:rsidRDefault="008E0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 МБ 69,0т.р.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A442F9" w:rsidP="001E4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Оказание социальной помощи </w:t>
            </w:r>
            <w:r w:rsidR="001E4C96">
              <w:rPr>
                <w:rFonts w:ascii="Times New Roman" w:hAnsi="Times New Roman" w:cs="Times New Roman"/>
                <w:sz w:val="28"/>
                <w:szCs w:val="28"/>
              </w:rPr>
              <w:t xml:space="preserve">некоторым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категори</w:t>
            </w:r>
            <w:r w:rsidR="001E4C96">
              <w:rPr>
                <w:rFonts w:ascii="Times New Roman" w:hAnsi="Times New Roman" w:cs="Times New Roman"/>
                <w:sz w:val="28"/>
                <w:szCs w:val="28"/>
              </w:rPr>
              <w:t xml:space="preserve">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гражданам  по организации  ритуальных услуг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EAD" w:rsidRDefault="00A44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 в удовлетворительном состоянии</w:t>
            </w:r>
          </w:p>
        </w:tc>
      </w:tr>
    </w:tbl>
    <w:p w:rsidR="00E10EAD" w:rsidRDefault="00E10EAD" w:rsidP="00E10EAD">
      <w:pPr>
        <w:rPr>
          <w:rFonts w:ascii="Times New Roman" w:hAnsi="Times New Roman" w:cs="Times New Roman"/>
          <w:sz w:val="28"/>
          <w:szCs w:val="28"/>
        </w:rPr>
      </w:pPr>
    </w:p>
    <w:p w:rsidR="00E10EAD" w:rsidRDefault="00E10EAD" w:rsidP="00E10E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0EAD" w:rsidRDefault="00E10EAD" w:rsidP="00E10EAD">
      <w:pPr>
        <w:rPr>
          <w:rFonts w:ascii="Times New Roman" w:hAnsi="Times New Roman" w:cs="Times New Roman"/>
          <w:sz w:val="28"/>
          <w:szCs w:val="28"/>
        </w:rPr>
      </w:pPr>
    </w:p>
    <w:p w:rsidR="00891AF4" w:rsidRDefault="00891AF4"/>
    <w:sectPr w:rsidR="00891AF4" w:rsidSect="005206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851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D4D" w:rsidRDefault="00964D4D" w:rsidP="00520646">
      <w:pPr>
        <w:spacing w:after="0" w:line="240" w:lineRule="auto"/>
      </w:pPr>
      <w:r>
        <w:separator/>
      </w:r>
    </w:p>
  </w:endnote>
  <w:endnote w:type="continuationSeparator" w:id="1">
    <w:p w:rsidR="00964D4D" w:rsidRDefault="00964D4D" w:rsidP="00520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646" w:rsidRDefault="0052064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646" w:rsidRDefault="0052064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646" w:rsidRDefault="005206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D4D" w:rsidRDefault="00964D4D" w:rsidP="00520646">
      <w:pPr>
        <w:spacing w:after="0" w:line="240" w:lineRule="auto"/>
      </w:pPr>
      <w:r>
        <w:separator/>
      </w:r>
    </w:p>
  </w:footnote>
  <w:footnote w:type="continuationSeparator" w:id="1">
    <w:p w:rsidR="00964D4D" w:rsidRDefault="00964D4D" w:rsidP="00520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646" w:rsidRDefault="0052064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7672"/>
      <w:docPartObj>
        <w:docPartGallery w:val="Page Numbers (Top of Page)"/>
        <w:docPartUnique/>
      </w:docPartObj>
    </w:sdtPr>
    <w:sdtContent>
      <w:p w:rsidR="00520646" w:rsidRDefault="000E4840">
        <w:pPr>
          <w:pStyle w:val="a4"/>
          <w:jc w:val="center"/>
        </w:pPr>
        <w:fldSimple w:instr=" PAGE   \* MERGEFORMAT ">
          <w:r w:rsidR="0065776F">
            <w:rPr>
              <w:noProof/>
            </w:rPr>
            <w:t>36</w:t>
          </w:r>
        </w:fldSimple>
      </w:p>
    </w:sdtContent>
  </w:sdt>
  <w:p w:rsidR="00520646" w:rsidRDefault="0052064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646" w:rsidRDefault="0052064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0E79"/>
    <w:rsid w:val="000E4840"/>
    <w:rsid w:val="001C5405"/>
    <w:rsid w:val="001D0E3D"/>
    <w:rsid w:val="001E4C96"/>
    <w:rsid w:val="00212598"/>
    <w:rsid w:val="002C676F"/>
    <w:rsid w:val="00375E73"/>
    <w:rsid w:val="003A009D"/>
    <w:rsid w:val="00402C35"/>
    <w:rsid w:val="00456AB2"/>
    <w:rsid w:val="00486398"/>
    <w:rsid w:val="00520646"/>
    <w:rsid w:val="0052450D"/>
    <w:rsid w:val="00545AEF"/>
    <w:rsid w:val="005561A3"/>
    <w:rsid w:val="006362EB"/>
    <w:rsid w:val="00646F15"/>
    <w:rsid w:val="0065776F"/>
    <w:rsid w:val="006A0E79"/>
    <w:rsid w:val="007B1977"/>
    <w:rsid w:val="007F262C"/>
    <w:rsid w:val="00856504"/>
    <w:rsid w:val="00891AF4"/>
    <w:rsid w:val="008E0AF3"/>
    <w:rsid w:val="00964D4D"/>
    <w:rsid w:val="009737A1"/>
    <w:rsid w:val="00A442F9"/>
    <w:rsid w:val="00A85516"/>
    <w:rsid w:val="00A878D9"/>
    <w:rsid w:val="00A93200"/>
    <w:rsid w:val="00D51FB9"/>
    <w:rsid w:val="00DC0835"/>
    <w:rsid w:val="00E10EAD"/>
    <w:rsid w:val="00E62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Название2"/>
    <w:rsid w:val="006A0E7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20">
    <w:name w:val="Обычный2"/>
    <w:rsid w:val="006A0E7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2">
    <w:name w:val="Заголовок 22"/>
    <w:basedOn w:val="20"/>
    <w:next w:val="20"/>
    <w:rsid w:val="003A009D"/>
    <w:pPr>
      <w:keepNext/>
      <w:jc w:val="center"/>
      <w:outlineLvl w:val="1"/>
    </w:pPr>
    <w:rPr>
      <w:rFonts w:ascii="Arial" w:hAnsi="Arial"/>
      <w:sz w:val="24"/>
    </w:rPr>
  </w:style>
  <w:style w:type="table" w:styleId="a3">
    <w:name w:val="Table Grid"/>
    <w:basedOn w:val="a1"/>
    <w:uiPriority w:val="59"/>
    <w:rsid w:val="00E10E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20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0646"/>
  </w:style>
  <w:style w:type="paragraph" w:styleId="a6">
    <w:name w:val="footer"/>
    <w:basedOn w:val="a"/>
    <w:link w:val="a7"/>
    <w:uiPriority w:val="99"/>
    <w:semiHidden/>
    <w:unhideWhenUsed/>
    <w:rsid w:val="00520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20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АЛЬТАИР</Company>
  <LinksUpToDate>false</LinksUpToDate>
  <CharactersWithSpaces>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2010-12-20T10:11:00Z</cp:lastPrinted>
  <dcterms:created xsi:type="dcterms:W3CDTF">2010-12-13T10:19:00Z</dcterms:created>
  <dcterms:modified xsi:type="dcterms:W3CDTF">2010-12-20T10:11:00Z</dcterms:modified>
</cp:coreProperties>
</file>